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8C3D4" w14:textId="77777777" w:rsidR="00FC77CC" w:rsidRDefault="00FC77CC" w:rsidP="00FC77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B7D4D9F" w14:textId="77777777" w:rsidR="0037396A" w:rsidRPr="0037396A" w:rsidRDefault="0037396A" w:rsidP="0037396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Пояснительная записка</w:t>
      </w:r>
    </w:p>
    <w:p w14:paraId="311789AE" w14:textId="77777777" w:rsidR="0037396A" w:rsidRPr="0037396A" w:rsidRDefault="0037396A" w:rsidP="003739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F09A589" w14:textId="77777777" w:rsidR="0037396A" w:rsidRPr="0037396A" w:rsidRDefault="0037396A" w:rsidP="003739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C6E7F9D" w14:textId="6AB439D1" w:rsidR="008B392D" w:rsidRDefault="008B392D" w:rsidP="0037396A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</w:pPr>
      <w:r w:rsidRPr="008B392D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Нефтеюганского района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B392D">
        <w:rPr>
          <w:rFonts w:ascii="Times New Roman" w:hAnsi="Times New Roman"/>
          <w:sz w:val="26"/>
          <w:szCs w:val="26"/>
        </w:rPr>
        <w:t xml:space="preserve">от 07.02.2023 № 151-па «Об утверждении порядка </w:t>
      </w:r>
      <w:bookmarkStart w:id="0" w:name="_Hlk187751461"/>
      <w:r w:rsidRPr="008B392D">
        <w:rPr>
          <w:rFonts w:ascii="Times New Roman" w:hAnsi="Times New Roman"/>
          <w:sz w:val="26"/>
          <w:szCs w:val="26"/>
        </w:rPr>
        <w:t>составления и утверждения плана финансово-хозяйственной деятельности муниципальных бюджетных и автономных учреждений, в отношении которых администрация Нефтеюганского района осуществляет функции и полномочия учредителя»</w:t>
      </w:r>
      <w:bookmarkEnd w:id="0"/>
      <w:r w:rsidR="0037396A" w:rsidRPr="0037396A">
        <w:rPr>
          <w:rFonts w:ascii="Times New Roman" w:hAnsi="Times New Roman"/>
          <w:sz w:val="26"/>
          <w:szCs w:val="26"/>
        </w:rPr>
        <w:t xml:space="preserve"> </w:t>
      </w:r>
      <w:r w:rsidR="0037396A" w:rsidRPr="0037396A">
        <w:rPr>
          <w:rFonts w:ascii="Times New Roman" w:hAnsi="Times New Roman"/>
          <w:bCs/>
          <w:sz w:val="26"/>
          <w:szCs w:val="26"/>
        </w:rPr>
        <w:t>разработан в</w:t>
      </w:r>
      <w:r w:rsidR="0037396A" w:rsidRPr="0037396A">
        <w:rPr>
          <w:rFonts w:ascii="Times New Roman" w:hAnsi="Times New Roman"/>
          <w:sz w:val="26"/>
          <w:szCs w:val="26"/>
        </w:rPr>
        <w:t xml:space="preserve"> соответствии </w:t>
      </w:r>
      <w:r>
        <w:rPr>
          <w:rFonts w:ascii="Times New Roman" w:eastAsiaTheme="minorEastAsia" w:hAnsi="Times New Roman"/>
          <w:sz w:val="26"/>
          <w:szCs w:val="26"/>
          <w:lang w:eastAsia="ru-RU"/>
        </w:rPr>
        <w:t xml:space="preserve">с </w:t>
      </w:r>
      <w:hyperlink r:id="rId6" w:history="1">
        <w:r>
          <w:rPr>
            <w:rStyle w:val="a3"/>
            <w:rFonts w:ascii="Times New Roman" w:eastAsiaTheme="minorEastAsia" w:hAnsi="Times New Roman"/>
            <w:color w:val="auto"/>
            <w:sz w:val="26"/>
            <w:szCs w:val="26"/>
            <w:u w:val="none"/>
            <w:lang w:eastAsia="ru-RU"/>
          </w:rPr>
          <w:t>подпунктом 6 пункта 3.3 статьи 32</w:t>
        </w:r>
      </w:hyperlink>
      <w:r>
        <w:rPr>
          <w:rFonts w:ascii="Times New Roman" w:eastAsiaTheme="minorEastAsia" w:hAnsi="Times New Roman"/>
          <w:sz w:val="26"/>
          <w:szCs w:val="26"/>
          <w:lang w:eastAsia="ru-RU"/>
        </w:rPr>
        <w:t xml:space="preserve"> Федерального закона </w:t>
      </w:r>
      <w:r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>от 12.01.1996 № 7-ФЗ «О некоммерческих организациях», приказом Министерства финансов Российской Федерации от 31.08.2018 № 1</w:t>
      </w:r>
      <w:r w:rsidR="002A1846"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>68</w:t>
      </w:r>
      <w:r>
        <w:rPr>
          <w:rFonts w:ascii="Times New Roman" w:eastAsiaTheme="minorEastAsia" w:hAnsi="Times New Roman"/>
          <w:color w:val="000000" w:themeColor="text1"/>
          <w:sz w:val="26"/>
          <w:szCs w:val="26"/>
          <w:lang w:eastAsia="ru-RU"/>
        </w:rPr>
        <w:t xml:space="preserve">н «О Требованиях к составлению и утверждению плана финансово-хозяйственной деятельности государственного (муниципального) учреждения». </w:t>
      </w:r>
    </w:p>
    <w:p w14:paraId="55A8DE6A" w14:textId="16227EC8" w:rsidR="007A40FB" w:rsidRDefault="000624BF" w:rsidP="0037396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 внесены</w:t>
      </w:r>
      <w:r w:rsidR="008B392D">
        <w:rPr>
          <w:rFonts w:ascii="Times New Roman" w:hAnsi="Times New Roman"/>
          <w:sz w:val="26"/>
          <w:szCs w:val="26"/>
        </w:rPr>
        <w:t>:</w:t>
      </w:r>
    </w:p>
    <w:p w14:paraId="745200CE" w14:textId="06641354" w:rsidR="000C354F" w:rsidRPr="00370A20" w:rsidRDefault="00154804" w:rsidP="008A2E07">
      <w:pPr>
        <w:pStyle w:val="ConsPlusNonformat"/>
        <w:adjustRightInd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8A2E07">
        <w:rPr>
          <w:rFonts w:ascii="Times New Roman" w:eastAsia="Calibri" w:hAnsi="Times New Roman" w:cs="Times New Roman"/>
          <w:sz w:val="26"/>
          <w:szCs w:val="26"/>
        </w:rPr>
        <w:t>.</w:t>
      </w:r>
      <w:r w:rsidR="0015045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B0441">
        <w:rPr>
          <w:rFonts w:ascii="Times New Roman" w:eastAsia="Calibri" w:hAnsi="Times New Roman" w:cs="Times New Roman"/>
          <w:sz w:val="26"/>
          <w:szCs w:val="26"/>
        </w:rPr>
        <w:t xml:space="preserve">В Приложение 1 к Порядку </w:t>
      </w:r>
      <w:r w:rsidR="009B0441" w:rsidRPr="009B0441">
        <w:rPr>
          <w:rFonts w:ascii="Times New Roman" w:eastAsia="Calibri" w:hAnsi="Times New Roman" w:cs="Times New Roman"/>
          <w:sz w:val="26"/>
          <w:szCs w:val="26"/>
        </w:rPr>
        <w:t>составления и утверждения плана финансово-хозяйственной деятельности муниципальных бюджетных и автономных учреждений, в отношении которых администрация Нефтеюганского района осуществляет функции и полномочия учредителя</w:t>
      </w:r>
      <w:r w:rsidR="009B0441">
        <w:rPr>
          <w:rFonts w:ascii="Times New Roman" w:eastAsia="Calibri" w:hAnsi="Times New Roman" w:cs="Times New Roman"/>
          <w:sz w:val="26"/>
          <w:szCs w:val="26"/>
        </w:rPr>
        <w:t>, добавлен</w:t>
      </w:r>
      <w:r>
        <w:rPr>
          <w:rFonts w:ascii="Times New Roman" w:eastAsia="Calibri" w:hAnsi="Times New Roman" w:cs="Times New Roman"/>
          <w:sz w:val="26"/>
          <w:szCs w:val="26"/>
        </w:rPr>
        <w:t>ы</w:t>
      </w:r>
      <w:r w:rsidR="009B0441">
        <w:rPr>
          <w:rFonts w:ascii="Times New Roman" w:eastAsia="Calibri" w:hAnsi="Times New Roman" w:cs="Times New Roman"/>
          <w:sz w:val="26"/>
          <w:szCs w:val="26"/>
        </w:rPr>
        <w:t xml:space="preserve"> показател</w:t>
      </w:r>
      <w:r>
        <w:rPr>
          <w:rFonts w:ascii="Times New Roman" w:eastAsia="Calibri" w:hAnsi="Times New Roman" w:cs="Times New Roman"/>
          <w:sz w:val="26"/>
          <w:szCs w:val="26"/>
        </w:rPr>
        <w:t>и</w:t>
      </w:r>
      <w:r w:rsidR="009B044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>
        <w:rPr>
          <w:rFonts w:ascii="Times New Roman" w:eastAsia="Calibri" w:hAnsi="Times New Roman" w:cs="Times New Roman"/>
          <w:sz w:val="26"/>
          <w:szCs w:val="26"/>
        </w:rPr>
        <w:t>от приносящей доход деятельности</w:t>
      </w:r>
      <w:r w:rsidR="009B0441">
        <w:rPr>
          <w:rFonts w:ascii="Times New Roman" w:eastAsia="Calibri" w:hAnsi="Times New Roman" w:cs="Times New Roman"/>
          <w:sz w:val="26"/>
          <w:szCs w:val="26"/>
        </w:rPr>
        <w:t xml:space="preserve">» по коду строки </w:t>
      </w:r>
      <w:r>
        <w:rPr>
          <w:rFonts w:ascii="Times New Roman" w:eastAsia="Calibri" w:hAnsi="Times New Roman" w:cs="Times New Roman"/>
          <w:sz w:val="26"/>
          <w:szCs w:val="26"/>
        </w:rPr>
        <w:t>1230; «</w:t>
      </w:r>
      <w:r w:rsidRPr="00154804">
        <w:rPr>
          <w:rFonts w:ascii="Times New Roman" w:eastAsia="Calibri" w:hAnsi="Times New Roman" w:cs="Times New Roman"/>
          <w:sz w:val="26"/>
          <w:szCs w:val="26"/>
        </w:rPr>
        <w:t>гранты, гранты в форме субсидий, пожертвования, иные безвозмездные перечисления от физических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B044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54804">
        <w:rPr>
          <w:rFonts w:ascii="Times New Roman" w:eastAsia="Calibri" w:hAnsi="Times New Roman" w:cs="Times New Roman"/>
          <w:sz w:val="26"/>
          <w:szCs w:val="26"/>
        </w:rPr>
        <w:t>и юридических лиц, в том числе иностранных организаций</w:t>
      </w:r>
      <w:r>
        <w:rPr>
          <w:rFonts w:ascii="Times New Roman" w:eastAsia="Calibri" w:hAnsi="Times New Roman" w:cs="Times New Roman"/>
          <w:sz w:val="26"/>
          <w:szCs w:val="26"/>
        </w:rPr>
        <w:t>» по коду строки 1430.</w:t>
      </w:r>
    </w:p>
    <w:p w14:paraId="72D23E80" w14:textId="77777777" w:rsidR="008B392D" w:rsidRDefault="008B392D" w:rsidP="008A2E0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C908D66" w14:textId="77777777" w:rsidR="00033D33" w:rsidRDefault="00033D33"/>
    <w:sectPr w:rsidR="0003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12F16"/>
    <w:multiLevelType w:val="multilevel"/>
    <w:tmpl w:val="658C463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/>
      </w:rPr>
    </w:lvl>
  </w:abstractNum>
  <w:abstractNum w:abstractNumId="1" w15:restartNumberingAfterBreak="0">
    <w:nsid w:val="561475FE"/>
    <w:multiLevelType w:val="hybridMultilevel"/>
    <w:tmpl w:val="24F88712"/>
    <w:lvl w:ilvl="0" w:tplc="59D4B6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C82B5C"/>
    <w:multiLevelType w:val="hybridMultilevel"/>
    <w:tmpl w:val="702001C0"/>
    <w:lvl w:ilvl="0" w:tplc="04849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C92"/>
    <w:rsid w:val="00002975"/>
    <w:rsid w:val="00033D33"/>
    <w:rsid w:val="0005132E"/>
    <w:rsid w:val="000624BF"/>
    <w:rsid w:val="000C354F"/>
    <w:rsid w:val="000F3470"/>
    <w:rsid w:val="0015045C"/>
    <w:rsid w:val="00154804"/>
    <w:rsid w:val="0022792F"/>
    <w:rsid w:val="00245E41"/>
    <w:rsid w:val="00257E03"/>
    <w:rsid w:val="002A1846"/>
    <w:rsid w:val="002B29FF"/>
    <w:rsid w:val="002B76C9"/>
    <w:rsid w:val="00353906"/>
    <w:rsid w:val="00370A20"/>
    <w:rsid w:val="0037396A"/>
    <w:rsid w:val="003F2F18"/>
    <w:rsid w:val="00443D67"/>
    <w:rsid w:val="00501B9D"/>
    <w:rsid w:val="00521A7D"/>
    <w:rsid w:val="00534C08"/>
    <w:rsid w:val="0056636B"/>
    <w:rsid w:val="00622B09"/>
    <w:rsid w:val="00722865"/>
    <w:rsid w:val="00726B9F"/>
    <w:rsid w:val="007711B0"/>
    <w:rsid w:val="007A40FB"/>
    <w:rsid w:val="007A5F00"/>
    <w:rsid w:val="007E69E3"/>
    <w:rsid w:val="00814F41"/>
    <w:rsid w:val="00852CA5"/>
    <w:rsid w:val="00872F35"/>
    <w:rsid w:val="008A2E07"/>
    <w:rsid w:val="008B392D"/>
    <w:rsid w:val="008C6FAE"/>
    <w:rsid w:val="008E712C"/>
    <w:rsid w:val="00985B06"/>
    <w:rsid w:val="009B0441"/>
    <w:rsid w:val="00A00475"/>
    <w:rsid w:val="00A379D3"/>
    <w:rsid w:val="00A5331B"/>
    <w:rsid w:val="00A557DE"/>
    <w:rsid w:val="00AB399B"/>
    <w:rsid w:val="00AD6C92"/>
    <w:rsid w:val="00B12264"/>
    <w:rsid w:val="00B46580"/>
    <w:rsid w:val="00B87E6A"/>
    <w:rsid w:val="00BA283C"/>
    <w:rsid w:val="00BB1AA5"/>
    <w:rsid w:val="00BC152A"/>
    <w:rsid w:val="00C05271"/>
    <w:rsid w:val="00C46D36"/>
    <w:rsid w:val="00D32155"/>
    <w:rsid w:val="00D74F24"/>
    <w:rsid w:val="00DF3DD0"/>
    <w:rsid w:val="00E53F9D"/>
    <w:rsid w:val="00E62D3F"/>
    <w:rsid w:val="00E86D4A"/>
    <w:rsid w:val="00E96EA7"/>
    <w:rsid w:val="00EA340A"/>
    <w:rsid w:val="00F368AA"/>
    <w:rsid w:val="00F4165F"/>
    <w:rsid w:val="00F631F5"/>
    <w:rsid w:val="00FC77CC"/>
    <w:rsid w:val="00FD25D6"/>
    <w:rsid w:val="00FD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F0018"/>
  <w15:docId w15:val="{48C80126-81D5-44CA-8D03-4FE35EEF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7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392D"/>
    <w:rPr>
      <w:color w:val="0000FF" w:themeColor="hyperlink"/>
      <w:u w:val="single"/>
    </w:rPr>
  </w:style>
  <w:style w:type="paragraph" w:customStyle="1" w:styleId="ConsPlusNonformat">
    <w:name w:val="ConsPlusNonformat"/>
    <w:rsid w:val="008B392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478ACEB59D8724AC7A0BA6009DA9EBEE7E3C5E4AD6E251CCCC2EB7DEB6BAE1EF65DC5BE6E8AD177093BA5E5E8CB6AB51EC3FA1EEDw4TF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98CA5-3163-43BD-9ED8-498621D1D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Пятигор Татьяна Алексеевна</dc:creator>
  <cp:keywords/>
  <dc:description/>
  <cp:lastModifiedBy>Линько Наталья Николаевна</cp:lastModifiedBy>
  <cp:revision>10</cp:revision>
  <dcterms:created xsi:type="dcterms:W3CDTF">2024-12-03T14:07:00Z</dcterms:created>
  <dcterms:modified xsi:type="dcterms:W3CDTF">2026-07-09T03:39:00Z</dcterms:modified>
</cp:coreProperties>
</file>